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1120" w14:textId="1B47C5C2" w:rsidR="000C4B69" w:rsidRDefault="000C4B69" w:rsidP="000C4B69">
      <w:pPr>
        <w:jc w:val="center"/>
        <w:rPr>
          <w:b/>
          <w:u w:val="single"/>
        </w:rPr>
      </w:pPr>
      <w:bookmarkStart w:id="0" w:name="_GoBack"/>
      <w:bookmarkEnd w:id="0"/>
      <w:r w:rsidRPr="000C4B69">
        <w:rPr>
          <w:b/>
          <w:u w:val="single"/>
        </w:rPr>
        <w:t xml:space="preserve">Notice of Pesticide Application to Athletic Fields and </w:t>
      </w:r>
      <w:proofErr w:type="spellStart"/>
      <w:r w:rsidRPr="000C4B69">
        <w:rPr>
          <w:b/>
          <w:u w:val="single"/>
        </w:rPr>
        <w:t>Turfgrass</w:t>
      </w:r>
      <w:proofErr w:type="spellEnd"/>
      <w:r w:rsidRPr="000C4B69">
        <w:rPr>
          <w:b/>
          <w:u w:val="single"/>
        </w:rPr>
        <w:t xml:space="preserve"> Areas at </w:t>
      </w:r>
      <w:r w:rsidR="003E0788">
        <w:rPr>
          <w:b/>
          <w:u w:val="single"/>
        </w:rPr>
        <w:t>Methacton SD</w:t>
      </w:r>
    </w:p>
    <w:p w14:paraId="0FF08EF0" w14:textId="77777777" w:rsidR="00C73DED" w:rsidRPr="000C4B69" w:rsidRDefault="00C73DED" w:rsidP="000C4B69">
      <w:pPr>
        <w:jc w:val="center"/>
        <w:rPr>
          <w:b/>
          <w:u w:val="single"/>
        </w:rPr>
      </w:pPr>
    </w:p>
    <w:p w14:paraId="05A5FBE7" w14:textId="7001F46E" w:rsidR="00AC4D09" w:rsidRDefault="000C4B69">
      <w:r w:rsidRPr="000C4B69">
        <w:rPr>
          <w:b/>
        </w:rPr>
        <w:t xml:space="preserve">Date </w:t>
      </w:r>
      <w:r w:rsidR="001C33E6" w:rsidRPr="000C4B69">
        <w:rPr>
          <w:b/>
        </w:rPr>
        <w:t>of</w:t>
      </w:r>
      <w:r w:rsidRPr="000C4B69">
        <w:rPr>
          <w:b/>
        </w:rPr>
        <w:t xml:space="preserve"> </w:t>
      </w:r>
      <w:r w:rsidR="001C33E6" w:rsidRPr="000C4B69">
        <w:rPr>
          <w:b/>
        </w:rPr>
        <w:t>Treatment:</w:t>
      </w:r>
      <w:r>
        <w:t xml:space="preserve"> </w:t>
      </w:r>
      <w:r>
        <w:tab/>
      </w:r>
      <w:r w:rsidR="003E0788">
        <w:t>3</w:t>
      </w:r>
      <w:r w:rsidR="00AC4D09">
        <w:t>/</w:t>
      </w:r>
      <w:r w:rsidR="00EE7DD4">
        <w:t>15</w:t>
      </w:r>
      <w:r w:rsidR="00973690">
        <w:t>/2</w:t>
      </w:r>
      <w:r w:rsidR="00EE7DD4">
        <w:t>5</w:t>
      </w:r>
    </w:p>
    <w:p w14:paraId="4BBD8962" w14:textId="19ECBB6E" w:rsidR="000C4B69" w:rsidRDefault="000C4B69">
      <w:r w:rsidRPr="000C4B69">
        <w:rPr>
          <w:b/>
        </w:rPr>
        <w:t>Applicator:</w:t>
      </w:r>
      <w:r>
        <w:t xml:space="preserve"> </w:t>
      </w:r>
      <w:r>
        <w:tab/>
      </w:r>
      <w:r>
        <w:tab/>
      </w:r>
      <w:r w:rsidR="00861488">
        <w:t>Eastern Lawn and Turf Company</w:t>
      </w:r>
    </w:p>
    <w:p w14:paraId="414C64D8" w14:textId="7FDFAEF0" w:rsidR="000C4B69" w:rsidRDefault="000C4B69">
      <w:r>
        <w:tab/>
      </w:r>
      <w:r>
        <w:tab/>
      </w:r>
      <w:r>
        <w:tab/>
      </w:r>
      <w:r w:rsidR="00D84993">
        <w:t>P.O. Box 98</w:t>
      </w:r>
    </w:p>
    <w:p w14:paraId="2AC5900E" w14:textId="77777777" w:rsidR="000C4B69" w:rsidRDefault="000C4B69">
      <w:r>
        <w:tab/>
      </w:r>
      <w:r>
        <w:tab/>
      </w:r>
      <w:r>
        <w:tab/>
        <w:t>Pottsville, PA 17901</w:t>
      </w:r>
    </w:p>
    <w:p w14:paraId="78343DE7" w14:textId="16531C84" w:rsidR="000C4B69" w:rsidRDefault="000C4B69">
      <w:r w:rsidRPr="000C4B69">
        <w:rPr>
          <w:b/>
        </w:rPr>
        <w:t>Phone Number:</w:t>
      </w:r>
      <w:r w:rsidRPr="000C4B69">
        <w:rPr>
          <w:b/>
        </w:rPr>
        <w:tab/>
      </w:r>
      <w:r>
        <w:t>570-617-1719</w:t>
      </w:r>
    </w:p>
    <w:p w14:paraId="0737B870" w14:textId="77777777" w:rsidR="000C4B69" w:rsidRPr="001C33E6" w:rsidRDefault="000C4B69">
      <w:r w:rsidRPr="000C4B69">
        <w:rPr>
          <w:b/>
        </w:rPr>
        <w:t xml:space="preserve">Applicator Numbers: </w:t>
      </w:r>
      <w:r w:rsidRPr="000C4B69">
        <w:rPr>
          <w:b/>
        </w:rPr>
        <w:tab/>
      </w:r>
      <w:r w:rsidR="001C33E6" w:rsidRPr="001C33E6">
        <w:t xml:space="preserve"> </w:t>
      </w:r>
      <w:r w:rsidR="001C33E6">
        <w:t>200528 and</w:t>
      </w:r>
      <w:r w:rsidR="001C33E6" w:rsidRPr="001C33E6">
        <w:t xml:space="preserve"> 200529</w:t>
      </w:r>
    </w:p>
    <w:p w14:paraId="7FAB5B5A" w14:textId="42BDA2F6" w:rsidR="000B25FA" w:rsidRDefault="000C4B69" w:rsidP="00EA3D02">
      <w:pPr>
        <w:rPr>
          <w:rFonts w:cstheme="minorHAnsi"/>
        </w:rPr>
      </w:pPr>
      <w:r w:rsidRPr="000C4B69">
        <w:rPr>
          <w:b/>
        </w:rPr>
        <w:t>Pesticides Used:</w:t>
      </w:r>
      <w:r>
        <w:t xml:space="preserve">  </w:t>
      </w:r>
    </w:p>
    <w:p w14:paraId="210F4F10" w14:textId="5CE1449B" w:rsidR="00C73DED" w:rsidRDefault="000B25FA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E0788">
        <w:t>Prodiamin</w:t>
      </w:r>
      <w:r w:rsidR="003E0788">
        <w:rPr>
          <w:rFonts w:cstheme="minorHAnsi"/>
        </w:rPr>
        <w:t xml:space="preserve">e (EPA Reg. No. </w:t>
      </w:r>
      <w:r w:rsidR="00D84993">
        <w:rPr>
          <w:rFonts w:eastAsia="Times New Roman" w:cstheme="minorHAnsi"/>
        </w:rPr>
        <w:t>60063-43-41124</w:t>
      </w:r>
      <w:r w:rsidR="003E0788">
        <w:rPr>
          <w:rFonts w:eastAsia="Times New Roman" w:cstheme="minorHAnsi"/>
        </w:rPr>
        <w:t>)</w:t>
      </w:r>
      <w:r w:rsidR="003E0788">
        <w:rPr>
          <w:rFonts w:cstheme="minorHAnsi"/>
        </w:rPr>
        <w:t xml:space="preserve"> </w:t>
      </w:r>
    </w:p>
    <w:p w14:paraId="2697B324" w14:textId="3E008D6B" w:rsidR="003E0788" w:rsidRDefault="003E0788" w:rsidP="00C73DED">
      <w:pPr>
        <w:ind w:left="1440" w:firstLine="720"/>
        <w:rPr>
          <w:rFonts w:cstheme="minorHAnsi"/>
        </w:rPr>
      </w:pPr>
      <w:r>
        <w:rPr>
          <w:rFonts w:cstheme="minorHAnsi"/>
        </w:rPr>
        <w:t>(Granular material</w:t>
      </w:r>
      <w:r w:rsidR="00C73DED">
        <w:rPr>
          <w:rFonts w:cstheme="minorHAnsi"/>
        </w:rPr>
        <w:t xml:space="preserve"> –</w:t>
      </w:r>
      <w:r w:rsidR="00D84993">
        <w:rPr>
          <w:rFonts w:cstheme="minorHAnsi"/>
        </w:rPr>
        <w:t xml:space="preserve"> </w:t>
      </w:r>
      <w:r w:rsidR="00C73DED">
        <w:rPr>
          <w:rFonts w:cstheme="minorHAnsi"/>
        </w:rPr>
        <w:t>Fertilizer with Prodiamine)</w:t>
      </w:r>
    </w:p>
    <w:p w14:paraId="64735895" w14:textId="77777777" w:rsidR="00C73DED" w:rsidRDefault="00C73DED" w:rsidP="00C73DED">
      <w:pPr>
        <w:ind w:left="1440" w:firstLine="720"/>
        <w:rPr>
          <w:rFonts w:cstheme="minorHAnsi"/>
        </w:rPr>
      </w:pPr>
    </w:p>
    <w:p w14:paraId="24C03044" w14:textId="0D6796B8" w:rsidR="003E0788" w:rsidRDefault="003E0788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3DED">
        <w:rPr>
          <w:rFonts w:cstheme="minorHAnsi"/>
        </w:rPr>
        <w:t>Triclopyr</w:t>
      </w:r>
      <w:r>
        <w:rPr>
          <w:rFonts w:cstheme="minorHAnsi"/>
        </w:rPr>
        <w:t xml:space="preserve">, </w:t>
      </w:r>
      <w:r w:rsidR="00C73DED">
        <w:rPr>
          <w:rFonts w:cstheme="minorHAnsi"/>
        </w:rPr>
        <w:t>Sulfentrazone, 2,4-D</w:t>
      </w:r>
      <w:r>
        <w:rPr>
          <w:rFonts w:cstheme="minorHAnsi"/>
        </w:rPr>
        <w:t xml:space="preserve">, </w:t>
      </w:r>
      <w:r w:rsidR="00C73DED">
        <w:rPr>
          <w:rFonts w:cstheme="minorHAnsi"/>
        </w:rPr>
        <w:t>Dicamba</w:t>
      </w:r>
      <w:r>
        <w:rPr>
          <w:rFonts w:cstheme="minorHAnsi"/>
        </w:rPr>
        <w:t xml:space="preserve">   (EPA Reg. No. 22</w:t>
      </w:r>
      <w:r w:rsidR="00C73DED">
        <w:rPr>
          <w:rFonts w:cstheme="minorHAnsi"/>
        </w:rPr>
        <w:t>17-976</w:t>
      </w:r>
      <w:r>
        <w:rPr>
          <w:rFonts w:cstheme="minorHAnsi"/>
        </w:rPr>
        <w:t>)</w:t>
      </w:r>
    </w:p>
    <w:p w14:paraId="5CC41460" w14:textId="52E72EFC" w:rsidR="00C73DED" w:rsidRDefault="00C73DED" w:rsidP="003E078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(T-Zone)</w:t>
      </w:r>
    </w:p>
    <w:p w14:paraId="60DB8DFC" w14:textId="77777777" w:rsidR="00C73DED" w:rsidRDefault="00C73DED" w:rsidP="003E0788">
      <w:pPr>
        <w:rPr>
          <w:rFonts w:cstheme="minorHAnsi"/>
        </w:rPr>
      </w:pPr>
    </w:p>
    <w:p w14:paraId="7C085F6A" w14:textId="77777777" w:rsidR="003E0788" w:rsidRDefault="003E0788" w:rsidP="003E0788">
      <w:pPr>
        <w:ind w:left="720" w:firstLine="720"/>
      </w:pPr>
      <w:r>
        <w:t xml:space="preserve">This application is for preventative and post emergent weed control. </w:t>
      </w:r>
    </w:p>
    <w:p w14:paraId="418883B4" w14:textId="684166FB" w:rsidR="000C4B69" w:rsidRDefault="000C4B69" w:rsidP="003E0788"/>
    <w:sectPr w:rsidR="000C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9"/>
    <w:rsid w:val="00026FBC"/>
    <w:rsid w:val="000B25FA"/>
    <w:rsid w:val="000C4B69"/>
    <w:rsid w:val="00193649"/>
    <w:rsid w:val="001C33E6"/>
    <w:rsid w:val="001C3D6F"/>
    <w:rsid w:val="001F175B"/>
    <w:rsid w:val="00362110"/>
    <w:rsid w:val="003E0788"/>
    <w:rsid w:val="0052772F"/>
    <w:rsid w:val="005B3356"/>
    <w:rsid w:val="005C6B2D"/>
    <w:rsid w:val="005E0673"/>
    <w:rsid w:val="006A0A0C"/>
    <w:rsid w:val="006A23CE"/>
    <w:rsid w:val="006C51FC"/>
    <w:rsid w:val="007577A4"/>
    <w:rsid w:val="007706A3"/>
    <w:rsid w:val="00775561"/>
    <w:rsid w:val="00785794"/>
    <w:rsid w:val="00795645"/>
    <w:rsid w:val="00861488"/>
    <w:rsid w:val="008A07BD"/>
    <w:rsid w:val="008A5D98"/>
    <w:rsid w:val="009240F8"/>
    <w:rsid w:val="00973690"/>
    <w:rsid w:val="009D72EA"/>
    <w:rsid w:val="00AC4D09"/>
    <w:rsid w:val="00AF06F6"/>
    <w:rsid w:val="00B06380"/>
    <w:rsid w:val="00B50BBC"/>
    <w:rsid w:val="00C46359"/>
    <w:rsid w:val="00C73DED"/>
    <w:rsid w:val="00C86176"/>
    <w:rsid w:val="00CA7919"/>
    <w:rsid w:val="00D84993"/>
    <w:rsid w:val="00E41880"/>
    <w:rsid w:val="00EA3D02"/>
    <w:rsid w:val="00EE7DD4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40A7"/>
  <w15:docId w15:val="{EF215AC0-6CCB-48E4-B480-89B91E0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 Delvalle</dc:creator>
  <cp:lastModifiedBy>DiPrinzio, Noreen</cp:lastModifiedBy>
  <cp:revision>2</cp:revision>
  <dcterms:created xsi:type="dcterms:W3CDTF">2025-03-10T13:20:00Z</dcterms:created>
  <dcterms:modified xsi:type="dcterms:W3CDTF">2025-03-10T13:20:00Z</dcterms:modified>
</cp:coreProperties>
</file>